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000"/>
      </w:tblPr>
      <w:tblGrid>
        <w:gridCol w:w="7372"/>
        <w:gridCol w:w="1984"/>
      </w:tblGrid>
      <w:tr w:rsidR="00203B4A" w:rsidRPr="00D17BA3" w:rsidTr="00B1499C">
        <w:tc>
          <w:tcPr>
            <w:tcW w:w="7372" w:type="dxa"/>
            <w:shd w:val="clear" w:color="auto" w:fill="auto"/>
          </w:tcPr>
          <w:p w:rsidR="00203B4A" w:rsidRPr="00D17BA3" w:rsidRDefault="00203B4A" w:rsidP="00B1499C">
            <w:pPr>
              <w:ind w:left="-108" w:right="33"/>
              <w:rPr>
                <w:rFonts w:ascii="Katsoulidis Bold" w:hAnsi="Katsoulidis Bold" w:cs="Katsoulidis Bold"/>
              </w:rPr>
            </w:pPr>
            <w:r>
              <w:rPr>
                <w:b/>
                <w:noProof/>
                <w:spacing w:val="8"/>
                <w:lang w:eastAsia="el-GR"/>
              </w:rPr>
              <w:drawing>
                <wp:inline distT="0" distB="0" distL="0" distR="0">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5"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rsidR="00203B4A" w:rsidRPr="00D17BA3" w:rsidRDefault="00203B4A" w:rsidP="00B1499C">
            <w:pPr>
              <w:pStyle w:val="Title"/>
              <w:snapToGrid w:val="0"/>
              <w:ind w:right="-91"/>
              <w:jc w:val="left"/>
              <w:rPr>
                <w:rFonts w:ascii="Katsoulidis Bold" w:hAnsi="Katsoulidis Bold" w:cs="Katsoulidis Bold"/>
              </w:rPr>
            </w:pPr>
          </w:p>
          <w:p w:rsidR="00203B4A" w:rsidRPr="00073E1F" w:rsidRDefault="00203B4A" w:rsidP="00203B4A">
            <w:pPr>
              <w:pStyle w:val="Heading3"/>
              <w:keepLines w:val="0"/>
              <w:numPr>
                <w:ilvl w:val="2"/>
                <w:numId w:val="1"/>
              </w:numPr>
              <w:suppressAutoHyphens/>
              <w:spacing w:before="0" w:line="240" w:lineRule="auto"/>
              <w:ind w:left="601" w:right="-91" w:firstLine="0"/>
              <w:rPr>
                <w:rFonts w:ascii="Katsoulidis Bold" w:hAnsi="Katsoulidis Bold" w:cs="Katsoulidis Bold"/>
                <w:b w:val="0"/>
                <w:spacing w:val="20"/>
              </w:rPr>
            </w:pPr>
            <w:r>
              <w:rPr>
                <w:rFonts w:ascii="Katsoulidis" w:hAnsi="Katsoulidis" w:cs="Katsoulidis"/>
                <w:b w:val="0"/>
                <w:spacing w:val="8"/>
                <w:w w:val="95"/>
              </w:rPr>
              <w:t>ΦΙΛΟΣΟΦΙΚΗ ΣΧΟΛΗ</w:t>
            </w:r>
          </w:p>
          <w:p w:rsidR="00203B4A" w:rsidRDefault="00203B4A" w:rsidP="00203B4A">
            <w:pPr>
              <w:pStyle w:val="Heading3"/>
              <w:keepLines w:val="0"/>
              <w:numPr>
                <w:ilvl w:val="2"/>
                <w:numId w:val="1"/>
              </w:numPr>
              <w:suppressAutoHyphens/>
              <w:spacing w:before="0" w:line="240" w:lineRule="auto"/>
              <w:ind w:left="601" w:right="-91" w:firstLine="0"/>
              <w:rPr>
                <w:rFonts w:ascii="Katsoulidis" w:hAnsi="Katsoulidis" w:cs="Katsoulidis"/>
                <w:b w:val="0"/>
                <w:spacing w:val="8"/>
                <w:w w:val="95"/>
              </w:rPr>
            </w:pPr>
            <w:r>
              <w:rPr>
                <w:rFonts w:ascii="Katsoulidis" w:hAnsi="Katsoulidis" w:cs="Katsoulidis"/>
                <w:b w:val="0"/>
                <w:spacing w:val="8"/>
                <w:w w:val="95"/>
              </w:rPr>
              <w:t xml:space="preserve">ΤΜΗΜΑ ΓΕΡΜΑΝΙΚΗΣ ΓΛΩΣΣΑΣ ΚΑΙ ΦΙΛΟΛΟΓΙΑΣ </w:t>
            </w:r>
          </w:p>
          <w:p w:rsidR="00203B4A" w:rsidRPr="005564D4" w:rsidRDefault="00203B4A" w:rsidP="00B1499C">
            <w:pPr>
              <w:pStyle w:val="Heading3"/>
              <w:keepLines w:val="0"/>
              <w:numPr>
                <w:ilvl w:val="2"/>
                <w:numId w:val="1"/>
              </w:numPr>
              <w:suppressAutoHyphens/>
              <w:spacing w:before="0" w:line="240" w:lineRule="auto"/>
              <w:ind w:left="601" w:right="-91" w:firstLine="0"/>
              <w:rPr>
                <w:rFonts w:ascii="Katsoulidis" w:hAnsi="Katsoulidis" w:cs="Katsoulidis"/>
                <w:b w:val="0"/>
                <w:spacing w:val="8"/>
                <w:w w:val="95"/>
              </w:rPr>
            </w:pPr>
            <w:r>
              <w:rPr>
                <w:rFonts w:ascii="Katsoulidis" w:hAnsi="Katsoulidis" w:cs="Katsoulidis"/>
                <w:b w:val="0"/>
                <w:spacing w:val="8"/>
                <w:w w:val="95"/>
              </w:rPr>
              <w:t>ΓΡΑΜΜΑΤΕΙΑ</w:t>
            </w:r>
          </w:p>
        </w:tc>
        <w:tc>
          <w:tcPr>
            <w:tcW w:w="1984" w:type="dxa"/>
            <w:shd w:val="clear" w:color="auto" w:fill="auto"/>
          </w:tcPr>
          <w:p w:rsidR="00203B4A" w:rsidRPr="00D17BA3" w:rsidRDefault="00203B4A" w:rsidP="00B1499C"/>
        </w:tc>
      </w:tr>
    </w:tbl>
    <w:p w:rsidR="005B4E59" w:rsidRDefault="00203B4A" w:rsidP="005B4E59">
      <w:pPr>
        <w:pStyle w:val="Heading1"/>
        <w:spacing w:line="240" w:lineRule="auto"/>
        <w:jc w:val="center"/>
        <w:rPr>
          <w:sz w:val="36"/>
          <w:szCs w:val="36"/>
          <w:u w:val="single"/>
        </w:rPr>
      </w:pPr>
      <w:r w:rsidRPr="00DD54D1">
        <w:rPr>
          <w:sz w:val="36"/>
          <w:szCs w:val="36"/>
          <w:u w:val="single"/>
        </w:rPr>
        <w:t>Α Ν Α Κ Ο Ι Ν Ω Σ Η</w:t>
      </w:r>
      <w:r w:rsidR="00D675EF">
        <w:rPr>
          <w:sz w:val="36"/>
          <w:szCs w:val="36"/>
          <w:u w:val="single"/>
        </w:rPr>
        <w:t>-</w:t>
      </w:r>
      <w:r w:rsidR="006F1147">
        <w:rPr>
          <w:sz w:val="36"/>
          <w:szCs w:val="36"/>
          <w:u w:val="single"/>
        </w:rPr>
        <w:t xml:space="preserve"> </w:t>
      </w:r>
      <w:r w:rsidR="00D675EF">
        <w:rPr>
          <w:sz w:val="36"/>
          <w:szCs w:val="36"/>
          <w:u w:val="single"/>
        </w:rPr>
        <w:t>Ε Ν Η Μ Ε Ρ Ω Σ Η</w:t>
      </w:r>
    </w:p>
    <w:p w:rsidR="005B4E59" w:rsidRPr="00D675EF" w:rsidRDefault="006E1D1A" w:rsidP="00C675E1">
      <w:pPr>
        <w:pStyle w:val="Heading1"/>
        <w:spacing w:line="240" w:lineRule="auto"/>
        <w:jc w:val="center"/>
        <w:rPr>
          <w:sz w:val="36"/>
          <w:szCs w:val="36"/>
          <w:u w:val="single"/>
        </w:rPr>
      </w:pPr>
      <w:r>
        <w:rPr>
          <w:sz w:val="36"/>
          <w:szCs w:val="36"/>
          <w:u w:val="single"/>
        </w:rPr>
        <w:t>ΑΝΑΣΤΟΛΗ ΦΟΙΤΗΣΗΣ</w:t>
      </w:r>
      <w:r w:rsidR="00D675EF" w:rsidRPr="00D675EF">
        <w:rPr>
          <w:sz w:val="36"/>
          <w:szCs w:val="36"/>
          <w:u w:val="single"/>
        </w:rPr>
        <w:t xml:space="preserve">- </w:t>
      </w:r>
      <w:r w:rsidR="00D675EF">
        <w:rPr>
          <w:sz w:val="36"/>
          <w:szCs w:val="36"/>
          <w:u w:val="single"/>
        </w:rPr>
        <w:t>ΜΕΡΙΚΗ ΦΟΙΤΗΣΗ</w:t>
      </w:r>
    </w:p>
    <w:p w:rsidR="00C675E1" w:rsidRDefault="00C675E1" w:rsidP="00C675E1"/>
    <w:p w:rsidR="00D675EF" w:rsidRPr="006F1147" w:rsidRDefault="00D675EF" w:rsidP="00C675E1">
      <w:pPr>
        <w:rPr>
          <w:b/>
          <w:sz w:val="28"/>
          <w:szCs w:val="28"/>
          <w:u w:val="single"/>
        </w:rPr>
      </w:pPr>
      <w:r w:rsidRPr="006F1147">
        <w:rPr>
          <w:b/>
          <w:sz w:val="28"/>
          <w:szCs w:val="28"/>
          <w:u w:val="single"/>
        </w:rPr>
        <w:t>Α) ΑΝΑΣΤΟΛΗ ΦΟΙΤΗΣΗΣ</w:t>
      </w:r>
    </w:p>
    <w:p w:rsidR="00D675EF" w:rsidRPr="00D675EF" w:rsidRDefault="00D675EF" w:rsidP="00D675EF">
      <w:pPr>
        <w:pStyle w:val="NormalWeb"/>
        <w:shd w:val="clear" w:color="auto" w:fill="F2F2F2"/>
        <w:spacing w:before="0" w:beforeAutospacing="0" w:after="285" w:afterAutospacing="0"/>
        <w:jc w:val="both"/>
        <w:rPr>
          <w:rFonts w:asciiTheme="minorHAnsi" w:hAnsiTheme="minorHAnsi" w:cstheme="minorHAnsi"/>
          <w:color w:val="000000"/>
          <w:spacing w:val="-1"/>
          <w:sz w:val="28"/>
          <w:szCs w:val="28"/>
        </w:rPr>
      </w:pPr>
      <w:r w:rsidRPr="00D675EF">
        <w:rPr>
          <w:rFonts w:asciiTheme="minorHAnsi" w:hAnsiTheme="minorHAnsi" w:cstheme="minorHAnsi"/>
          <w:color w:val="000000"/>
          <w:spacing w:val="-1"/>
          <w:sz w:val="28"/>
          <w:szCs w:val="28"/>
        </w:rPr>
        <w:t>Οι φοιτητές/τριες έως και το </w:t>
      </w:r>
      <w:r w:rsidRPr="00D675EF">
        <w:rPr>
          <w:rStyle w:val="Strong"/>
          <w:rFonts w:asciiTheme="minorHAnsi" w:eastAsia="Calibri" w:hAnsiTheme="minorHAnsi" w:cstheme="minorHAnsi"/>
          <w:color w:val="000000"/>
          <w:spacing w:val="-1"/>
          <w:sz w:val="28"/>
          <w:szCs w:val="28"/>
        </w:rPr>
        <w:t>12</w:t>
      </w:r>
      <w:r w:rsidRPr="00D675EF">
        <w:rPr>
          <w:rStyle w:val="Strong"/>
          <w:rFonts w:asciiTheme="minorHAnsi" w:eastAsia="Calibri" w:hAnsiTheme="minorHAnsi" w:cstheme="minorHAnsi"/>
          <w:color w:val="000000"/>
          <w:spacing w:val="-1"/>
          <w:sz w:val="28"/>
          <w:szCs w:val="28"/>
          <w:vertAlign w:val="superscript"/>
        </w:rPr>
        <w:t>ο</w:t>
      </w:r>
      <w:r w:rsidRPr="00D675EF">
        <w:rPr>
          <w:rStyle w:val="Strong"/>
          <w:rFonts w:asciiTheme="minorHAnsi" w:eastAsia="Calibri" w:hAnsiTheme="minorHAnsi" w:cstheme="minorHAnsi"/>
          <w:color w:val="000000"/>
          <w:spacing w:val="-1"/>
          <w:sz w:val="28"/>
          <w:szCs w:val="28"/>
        </w:rPr>
        <w:t> εξάμηνο</w:t>
      </w:r>
      <w:r w:rsidRPr="00D675EF">
        <w:rPr>
          <w:rFonts w:asciiTheme="minorHAnsi" w:hAnsiTheme="minorHAnsi" w:cstheme="minorHAnsi"/>
          <w:color w:val="000000"/>
          <w:spacing w:val="-1"/>
          <w:sz w:val="28"/>
          <w:szCs w:val="28"/>
        </w:rPr>
        <w:t xml:space="preserve"> έχουν δικαίωμα να καταθέσουν αιτιολογημένη αίτηση στη Γραμματεία (μέσω του </w:t>
      </w:r>
      <w:proofErr w:type="spellStart"/>
      <w:r w:rsidRPr="003533D3">
        <w:rPr>
          <w:rFonts w:asciiTheme="minorHAnsi" w:hAnsiTheme="minorHAnsi" w:cstheme="minorHAnsi"/>
          <w:b/>
          <w:color w:val="000000"/>
          <w:spacing w:val="-1"/>
          <w:sz w:val="28"/>
          <w:szCs w:val="28"/>
          <w:lang w:val="en-US"/>
        </w:rPr>
        <w:t>eprotocol</w:t>
      </w:r>
      <w:proofErr w:type="spellEnd"/>
      <w:r w:rsidRPr="00D675EF">
        <w:rPr>
          <w:rFonts w:asciiTheme="minorHAnsi" w:hAnsiTheme="minorHAnsi" w:cstheme="minorHAnsi"/>
          <w:color w:val="000000"/>
          <w:spacing w:val="-1"/>
          <w:sz w:val="28"/>
          <w:szCs w:val="28"/>
        </w:rPr>
        <w:t xml:space="preserve">) </w:t>
      </w:r>
      <w:r w:rsidRPr="006F1147">
        <w:rPr>
          <w:rFonts w:asciiTheme="minorHAnsi" w:hAnsiTheme="minorHAnsi" w:cstheme="minorHAnsi"/>
          <w:b/>
          <w:color w:val="000000"/>
          <w:spacing w:val="-1"/>
          <w:sz w:val="28"/>
          <w:szCs w:val="28"/>
        </w:rPr>
        <w:t>για χορήγηση αναστολής σπουδών</w:t>
      </w:r>
      <w:r w:rsidRPr="00D675EF">
        <w:rPr>
          <w:rFonts w:asciiTheme="minorHAnsi" w:hAnsiTheme="minorHAnsi" w:cstheme="minorHAnsi"/>
          <w:color w:val="000000"/>
          <w:spacing w:val="-1"/>
          <w:sz w:val="28"/>
          <w:szCs w:val="28"/>
        </w:rPr>
        <w:t>, προσκομίζοντας τα απαραίτητα δικαιολογητικά, από </w:t>
      </w:r>
      <w:r w:rsidRPr="00D675EF">
        <w:rPr>
          <w:rStyle w:val="Strong"/>
          <w:rFonts w:asciiTheme="minorHAnsi" w:eastAsia="Calibri" w:hAnsiTheme="minorHAnsi" w:cstheme="minorHAnsi"/>
          <w:color w:val="000000"/>
          <w:spacing w:val="-1"/>
          <w:sz w:val="28"/>
          <w:szCs w:val="28"/>
        </w:rPr>
        <w:t>10 έως 25 Σεπτεμβρίου</w:t>
      </w:r>
      <w:r w:rsidRPr="00D675EF">
        <w:rPr>
          <w:rFonts w:asciiTheme="minorHAnsi" w:hAnsiTheme="minorHAnsi" w:cstheme="minorHAnsi"/>
          <w:color w:val="000000"/>
          <w:spacing w:val="-1"/>
          <w:sz w:val="28"/>
          <w:szCs w:val="28"/>
        </w:rPr>
        <w:t> για το χειμερινό εξάμηνο και από </w:t>
      </w:r>
      <w:r w:rsidRPr="00D675EF">
        <w:rPr>
          <w:rStyle w:val="Strong"/>
          <w:rFonts w:asciiTheme="minorHAnsi" w:eastAsia="Calibri" w:hAnsiTheme="minorHAnsi" w:cstheme="minorHAnsi"/>
          <w:color w:val="000000"/>
          <w:spacing w:val="-1"/>
          <w:sz w:val="28"/>
          <w:szCs w:val="28"/>
        </w:rPr>
        <w:t>1-15 Φεβρουαρίου</w:t>
      </w:r>
      <w:r w:rsidRPr="00D675EF">
        <w:rPr>
          <w:rFonts w:asciiTheme="minorHAnsi" w:hAnsiTheme="minorHAnsi" w:cstheme="minorHAnsi"/>
          <w:color w:val="000000"/>
          <w:spacing w:val="-1"/>
          <w:sz w:val="28"/>
          <w:szCs w:val="28"/>
        </w:rPr>
        <w:t> για το εαρινό εξάμηνο.</w:t>
      </w:r>
    </w:p>
    <w:p w:rsidR="00D675EF" w:rsidRDefault="00D675EF" w:rsidP="00D675EF">
      <w:pPr>
        <w:pStyle w:val="NormalWeb"/>
        <w:shd w:val="clear" w:color="auto" w:fill="F2F2F2"/>
        <w:spacing w:before="0" w:beforeAutospacing="0" w:after="285" w:afterAutospacing="0"/>
        <w:jc w:val="both"/>
        <w:rPr>
          <w:rFonts w:asciiTheme="minorHAnsi" w:hAnsiTheme="minorHAnsi" w:cstheme="minorHAnsi"/>
          <w:color w:val="000000"/>
          <w:spacing w:val="-1"/>
          <w:sz w:val="28"/>
          <w:szCs w:val="28"/>
        </w:rPr>
      </w:pPr>
      <w:r w:rsidRPr="00D675EF">
        <w:rPr>
          <w:rFonts w:asciiTheme="minorHAnsi" w:hAnsiTheme="minorHAnsi" w:cstheme="minorHAnsi"/>
          <w:color w:val="000000"/>
          <w:spacing w:val="-1"/>
          <w:sz w:val="28"/>
          <w:szCs w:val="28"/>
        </w:rPr>
        <w:t xml:space="preserve">Η </w:t>
      </w:r>
      <w:r w:rsidRPr="005464F5">
        <w:rPr>
          <w:rFonts w:asciiTheme="minorHAnsi" w:hAnsiTheme="minorHAnsi" w:cstheme="minorHAnsi"/>
          <w:b/>
          <w:color w:val="000000"/>
          <w:spacing w:val="-1"/>
          <w:sz w:val="28"/>
          <w:szCs w:val="28"/>
        </w:rPr>
        <w:t>αναστολή φοίτησης</w:t>
      </w:r>
      <w:r w:rsidRPr="00D675EF">
        <w:rPr>
          <w:rFonts w:asciiTheme="minorHAnsi" w:hAnsiTheme="minorHAnsi" w:cstheme="minorHAnsi"/>
          <w:color w:val="000000"/>
          <w:spacing w:val="-1"/>
          <w:sz w:val="28"/>
          <w:szCs w:val="28"/>
        </w:rPr>
        <w:t xml:space="preserve"> συνολικά δεν μπορεί να υπερβαίνει τα 2 έτη συνολικά</w:t>
      </w:r>
      <w:r w:rsidR="005464F5">
        <w:rPr>
          <w:rFonts w:asciiTheme="minorHAnsi" w:hAnsiTheme="minorHAnsi" w:cstheme="minorHAnsi"/>
          <w:color w:val="000000"/>
          <w:spacing w:val="-1"/>
          <w:sz w:val="28"/>
          <w:szCs w:val="28"/>
        </w:rPr>
        <w:t>.</w:t>
      </w:r>
    </w:p>
    <w:p w:rsidR="008F5A52" w:rsidRPr="006F1147" w:rsidRDefault="008F5A52" w:rsidP="00D675EF">
      <w:pPr>
        <w:pStyle w:val="NormalWeb"/>
        <w:shd w:val="clear" w:color="auto" w:fill="F2F2F2"/>
        <w:spacing w:before="0" w:beforeAutospacing="0" w:after="285" w:afterAutospacing="0"/>
        <w:jc w:val="both"/>
        <w:rPr>
          <w:rFonts w:asciiTheme="minorHAnsi" w:hAnsiTheme="minorHAnsi" w:cstheme="minorHAnsi"/>
          <w:b/>
          <w:color w:val="000000"/>
          <w:spacing w:val="-1"/>
          <w:sz w:val="28"/>
          <w:szCs w:val="28"/>
          <w:u w:val="single"/>
        </w:rPr>
      </w:pPr>
      <w:r w:rsidRPr="006F1147">
        <w:rPr>
          <w:rFonts w:asciiTheme="minorHAnsi" w:hAnsiTheme="minorHAnsi" w:cstheme="minorHAnsi"/>
          <w:b/>
          <w:color w:val="000000"/>
          <w:spacing w:val="-1"/>
          <w:sz w:val="28"/>
          <w:szCs w:val="28"/>
          <w:u w:val="single"/>
        </w:rPr>
        <w:t>Β) ΜΕΡΙΚΗ ΦΟΙΤΗΣΗ</w:t>
      </w:r>
    </w:p>
    <w:p w:rsidR="003533D3" w:rsidRDefault="008F5A52" w:rsidP="008F5A52">
      <w:pPr>
        <w:jc w:val="both"/>
        <w:rPr>
          <w:sz w:val="28"/>
          <w:szCs w:val="28"/>
        </w:rPr>
      </w:pPr>
      <w:r w:rsidRPr="008F5A52">
        <w:rPr>
          <w:sz w:val="28"/>
          <w:szCs w:val="28"/>
        </w:rPr>
        <w:t xml:space="preserve">Η υποβολή αιτήσεων </w:t>
      </w:r>
      <w:r w:rsidRPr="006F1147">
        <w:rPr>
          <w:b/>
          <w:sz w:val="28"/>
          <w:szCs w:val="28"/>
        </w:rPr>
        <w:t>για ένταξη σε καθεστώς μερικής φοίτησης</w:t>
      </w:r>
      <w:r w:rsidRPr="008F5A52">
        <w:rPr>
          <w:sz w:val="28"/>
          <w:szCs w:val="28"/>
        </w:rPr>
        <w:t xml:space="preserve"> πραγματοποιείται στη Γραμμ</w:t>
      </w:r>
      <w:r w:rsidR="003533D3">
        <w:rPr>
          <w:sz w:val="28"/>
          <w:szCs w:val="28"/>
        </w:rPr>
        <w:t xml:space="preserve">ατεία του Τμήματος, στο </w:t>
      </w:r>
      <w:proofErr w:type="spellStart"/>
      <w:r w:rsidR="003533D3" w:rsidRPr="003533D3">
        <w:rPr>
          <w:b/>
          <w:sz w:val="28"/>
          <w:szCs w:val="28"/>
        </w:rPr>
        <w:t>eprotocol</w:t>
      </w:r>
      <w:proofErr w:type="spellEnd"/>
      <w:r w:rsidRPr="008F5A52">
        <w:rPr>
          <w:sz w:val="28"/>
          <w:szCs w:val="28"/>
        </w:rPr>
        <w:t xml:space="preserve"> (ΓΕΝΙΚΗ ΑΙΤΗΣΗ ΓΙΑ ΦΟΙΤΗΤΙΚΑ ΘΕΜΑΤΑ) συμπληρωμένη με το ακόλουθο κείμενο: </w:t>
      </w:r>
    </w:p>
    <w:p w:rsidR="003533D3" w:rsidRDefault="008F5A52" w:rsidP="008F5A52">
      <w:pPr>
        <w:jc w:val="both"/>
        <w:rPr>
          <w:sz w:val="28"/>
          <w:szCs w:val="28"/>
        </w:rPr>
      </w:pPr>
      <w:r w:rsidRPr="008F5A52">
        <w:rPr>
          <w:sz w:val="28"/>
          <w:szCs w:val="28"/>
        </w:rPr>
        <w:t xml:space="preserve">Οδηγίες Στο γενικό κείμενο της αίτησης </w:t>
      </w:r>
      <w:r w:rsidR="003533D3" w:rsidRPr="008F5A52">
        <w:rPr>
          <w:sz w:val="28"/>
          <w:szCs w:val="28"/>
        </w:rPr>
        <w:t>συμπληρώνετε</w:t>
      </w:r>
      <w:r w:rsidRPr="008F5A52">
        <w:rPr>
          <w:sz w:val="28"/>
          <w:szCs w:val="28"/>
        </w:rPr>
        <w:t xml:space="preserve"> τα παρακάτω: </w:t>
      </w:r>
    </w:p>
    <w:p w:rsidR="003533D3" w:rsidRDefault="008F5A52" w:rsidP="008F5A52">
      <w:pPr>
        <w:jc w:val="both"/>
        <w:rPr>
          <w:sz w:val="28"/>
          <w:szCs w:val="28"/>
        </w:rPr>
      </w:pPr>
      <w:r w:rsidRPr="008F5A52">
        <w:rPr>
          <w:sz w:val="28"/>
          <w:szCs w:val="28"/>
        </w:rPr>
        <w:t xml:space="preserve">-Παρακαλώ όπως εγκρίνετε την ένταξη μου σε καθεστώς μερικής φοίτησης κατά το </w:t>
      </w:r>
      <w:proofErr w:type="spellStart"/>
      <w:r w:rsidRPr="008F5A52">
        <w:rPr>
          <w:sz w:val="28"/>
          <w:szCs w:val="28"/>
        </w:rPr>
        <w:t>ακαδ</w:t>
      </w:r>
      <w:proofErr w:type="spellEnd"/>
      <w:r w:rsidRPr="008F5A52">
        <w:rPr>
          <w:sz w:val="28"/>
          <w:szCs w:val="28"/>
        </w:rPr>
        <w:t>. έτος………….. επειδή,……(αναγράφετε τους λόγους) και μετά συμπληρώνετε το κείμενο:</w:t>
      </w:r>
    </w:p>
    <w:p w:rsidR="003533D3" w:rsidRDefault="008F5A52" w:rsidP="008F5A52">
      <w:pPr>
        <w:jc w:val="both"/>
        <w:rPr>
          <w:sz w:val="28"/>
          <w:szCs w:val="28"/>
        </w:rPr>
      </w:pPr>
      <w:r w:rsidRPr="008F5A52">
        <w:rPr>
          <w:sz w:val="28"/>
          <w:szCs w:val="28"/>
        </w:rPr>
        <w:t xml:space="preserve"> « Με την έναρξη του επόμενου </w:t>
      </w:r>
      <w:proofErr w:type="spellStart"/>
      <w:r w:rsidRPr="008F5A52">
        <w:rPr>
          <w:sz w:val="28"/>
          <w:szCs w:val="28"/>
        </w:rPr>
        <w:t>ακαδ</w:t>
      </w:r>
      <w:proofErr w:type="spellEnd"/>
      <w:r w:rsidRPr="008F5A52">
        <w:rPr>
          <w:sz w:val="28"/>
          <w:szCs w:val="28"/>
        </w:rPr>
        <w:t xml:space="preserve">. </w:t>
      </w:r>
      <w:r w:rsidR="006E1D1A" w:rsidRPr="008F5A52">
        <w:rPr>
          <w:sz w:val="28"/>
          <w:szCs w:val="28"/>
        </w:rPr>
        <w:t>Έ</w:t>
      </w:r>
      <w:r w:rsidRPr="008F5A52">
        <w:rPr>
          <w:sz w:val="28"/>
          <w:szCs w:val="28"/>
        </w:rPr>
        <w:t>τους</w:t>
      </w:r>
      <w:r w:rsidR="006E1D1A">
        <w:rPr>
          <w:sz w:val="28"/>
          <w:szCs w:val="28"/>
        </w:rPr>
        <w:t>……………..</w:t>
      </w:r>
      <w:bookmarkStart w:id="0" w:name="_GoBack"/>
      <w:bookmarkEnd w:id="0"/>
      <w:r w:rsidRPr="008F5A52">
        <w:rPr>
          <w:sz w:val="28"/>
          <w:szCs w:val="28"/>
        </w:rPr>
        <w:t xml:space="preserve"> δεσμεύομαι να υποβάλλω εκ νέου τα επισυναπτόμενα έγγραφα της παρούσας αίτησης, </w:t>
      </w:r>
      <w:r w:rsidRPr="008F5A52">
        <w:rPr>
          <w:sz w:val="28"/>
          <w:szCs w:val="28"/>
        </w:rPr>
        <w:lastRenderedPageBreak/>
        <w:t xml:space="preserve">προκειμένου να διαπιστωθεί αν εξακολουθούν να συντρέχουν οι λόγοι για τη συνέχιση της ένταξής μου σε καθεστώς μερικής φοίτησης» Ταυτόχρονα με την αίτηση κατατίθενται υποχρεωτικά, ως επισυναπτόμενα, έγγραφα που αποδεικνύουν τις προϋποθέσεις οι οποίες συντρέχουν για τη δυνατότητα μερικής φοίτησης. </w:t>
      </w:r>
    </w:p>
    <w:p w:rsidR="003533D3" w:rsidRDefault="008F5A52" w:rsidP="008F5A52">
      <w:pPr>
        <w:jc w:val="both"/>
        <w:rPr>
          <w:sz w:val="28"/>
          <w:szCs w:val="28"/>
        </w:rPr>
      </w:pPr>
      <w:r w:rsidRPr="008F5A52">
        <w:rPr>
          <w:sz w:val="28"/>
          <w:szCs w:val="28"/>
        </w:rPr>
        <w:t xml:space="preserve">Ειδικότερα: α. Φοιτητές/τριες που εργάζονται τουλάχιστον είκοσι (20) ώρες την εβδομάδα οφείλουν να προσκομίσουν τη σχετική σύμβαση εργασίας ή βεβαίωση εργοδότη/τριας καθώς και ένσημα για ασφαλισμένους/ες στον ιδιωτικό τομέα. </w:t>
      </w:r>
    </w:p>
    <w:p w:rsidR="003533D3" w:rsidRDefault="008F5A52" w:rsidP="008F5A52">
      <w:pPr>
        <w:jc w:val="both"/>
        <w:rPr>
          <w:sz w:val="28"/>
          <w:szCs w:val="28"/>
        </w:rPr>
      </w:pPr>
      <w:r w:rsidRPr="008F5A52">
        <w:rPr>
          <w:sz w:val="28"/>
          <w:szCs w:val="28"/>
        </w:rPr>
        <w:t>β. Φοιτητές/τριες με αναπηρία και ειδικές εκπαιδευτικές ανάγκες οφείλουν να προσκομίσουν βεβαίωση διαπίστωσης της αναπηρίας από Κέντρα</w:t>
      </w:r>
      <w:r>
        <w:t xml:space="preserve"> </w:t>
      </w:r>
      <w:r w:rsidRPr="008F5A52">
        <w:rPr>
          <w:sz w:val="28"/>
          <w:szCs w:val="28"/>
        </w:rPr>
        <w:t>Πιστοποίησης Αναπηρίας (ΚΕΠΑ) ή από Επταμελή Υγειονομική Επιτροπή δημόσιου νοσοκομείου. 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w:t>
      </w:r>
    </w:p>
    <w:p w:rsidR="00D675EF" w:rsidRDefault="008F5A52" w:rsidP="008F5A52">
      <w:pPr>
        <w:jc w:val="both"/>
        <w:rPr>
          <w:sz w:val="28"/>
          <w:szCs w:val="28"/>
        </w:rPr>
      </w:pPr>
      <w:r w:rsidRPr="008F5A52">
        <w:rPr>
          <w:sz w:val="28"/>
          <w:szCs w:val="28"/>
        </w:rPr>
        <w:t xml:space="preserve"> γ. Φοιτητές/τριες αθλητές/</w:t>
      </w:r>
      <w:proofErr w:type="spellStart"/>
      <w:r w:rsidRPr="008F5A52">
        <w:rPr>
          <w:sz w:val="28"/>
          <w:szCs w:val="28"/>
        </w:rPr>
        <w:t>τριες,</w:t>
      </w:r>
      <w:proofErr w:type="spellEnd"/>
      <w:r w:rsidRPr="008F5A52">
        <w:rPr>
          <w:sz w:val="28"/>
          <w:szCs w:val="28"/>
        </w:rPr>
        <w:t xml:space="preserve">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rsidR="003533D3" w:rsidRDefault="003533D3" w:rsidP="003533D3">
      <w:pPr>
        <w:jc w:val="both"/>
        <w:rPr>
          <w:sz w:val="28"/>
          <w:szCs w:val="28"/>
        </w:rPr>
      </w:pPr>
      <w:r w:rsidRPr="003533D3">
        <w:rPr>
          <w:sz w:val="28"/>
          <w:szCs w:val="28"/>
        </w:rPr>
        <w:t xml:space="preserve">Οι βεβαιώσεις των περιπτώσεων α΄ και γ1, θα πρέπει να κατατίθενται εκ νέου στη Γραμματεία του Τμήματος, </w:t>
      </w:r>
      <w:r w:rsidRPr="003533D3">
        <w:rPr>
          <w:b/>
          <w:sz w:val="28"/>
          <w:szCs w:val="28"/>
        </w:rPr>
        <w:t>στην αρχή κάθε ακαδημαϊκού έτους</w:t>
      </w:r>
      <w:r w:rsidRPr="003533D3">
        <w:rPr>
          <w:sz w:val="28"/>
          <w:szCs w:val="28"/>
        </w:rPr>
        <w:t>, ώστε να διαπιστώνεται αν εξακολουθούν να συντρέχουν οι λόγοι για την ένταξη σε καθεστώς μερικής φοίτησης. Για τους/τις φοιτητές/τριες που φοιτούν υπό καθεστώς μερικής φοίτησης, κάθε εξάμηνο προσμετράτε ως μισό ακαδημαϊκό εξάμηνο και δεν μπορούν να δηλώνουν προς παρακολούθηση και να εξετάζονται σε αριθμό μεγαλύτερο από το ήμισυ των μαθημάτων του εξαμήνου τα οποία προβλέπονται στο πρόγραμμα σπουδών του Τμήματός τους, εφαρμοζόμενης, και στην περίπτωση αυτή, της ανώτατης διάρκειας φοίτησης σύμφωνα με την ισχύουσα νομοθεσία. Κατά συνέπεια ο αριθμός των</w:t>
      </w:r>
      <w:r>
        <w:rPr>
          <w:sz w:val="28"/>
          <w:szCs w:val="28"/>
        </w:rPr>
        <w:t xml:space="preserve"> </w:t>
      </w:r>
      <w:r w:rsidRPr="003533D3">
        <w:rPr>
          <w:sz w:val="28"/>
          <w:szCs w:val="28"/>
        </w:rPr>
        <w:t xml:space="preserve">μαθημάτων που θα παρακολουθούν αλλά και που θα </w:t>
      </w:r>
      <w:r w:rsidRPr="003533D3">
        <w:rPr>
          <w:sz w:val="28"/>
          <w:szCs w:val="28"/>
        </w:rPr>
        <w:lastRenderedPageBreak/>
        <w:t xml:space="preserve">δηλώνουν προς εξέταση θα ανέρχεται στο ήμισυ των μαθημάτων που προτείνονται από το πρόγραμμα σπουδών του Τμήματος. </w:t>
      </w:r>
    </w:p>
    <w:p w:rsidR="003533D3" w:rsidRPr="003533D3" w:rsidRDefault="003533D3" w:rsidP="003533D3">
      <w:pPr>
        <w:jc w:val="both"/>
        <w:rPr>
          <w:sz w:val="28"/>
          <w:szCs w:val="28"/>
        </w:rPr>
      </w:pPr>
      <w:r w:rsidRPr="003533D3">
        <w:rPr>
          <w:sz w:val="28"/>
          <w:szCs w:val="28"/>
        </w:rPr>
        <w:sym w:font="Symbol" w:char="F0B7"/>
      </w:r>
      <w:r w:rsidRPr="003533D3">
        <w:rPr>
          <w:sz w:val="28"/>
          <w:szCs w:val="28"/>
        </w:rPr>
        <w:t xml:space="preserve"> Οι φοιτητές/τριες </w:t>
      </w:r>
      <w:r w:rsidRPr="003533D3">
        <w:rPr>
          <w:b/>
          <w:sz w:val="28"/>
          <w:szCs w:val="28"/>
        </w:rPr>
        <w:t>δύνανται να επανέρχονται</w:t>
      </w:r>
      <w:r w:rsidR="005A0BF6">
        <w:rPr>
          <w:b/>
          <w:sz w:val="28"/>
          <w:szCs w:val="28"/>
        </w:rPr>
        <w:t xml:space="preserve"> σε καθεστώς κανονικής φοίτησης</w:t>
      </w:r>
      <w:r w:rsidRPr="003533D3">
        <w:rPr>
          <w:b/>
          <w:sz w:val="28"/>
          <w:szCs w:val="28"/>
        </w:rPr>
        <w:t>,</w:t>
      </w:r>
      <w:r w:rsidR="005A0BF6" w:rsidRPr="005A0BF6">
        <w:rPr>
          <w:b/>
          <w:sz w:val="28"/>
          <w:szCs w:val="28"/>
        </w:rPr>
        <w:t xml:space="preserve"> </w:t>
      </w:r>
      <w:r w:rsidRPr="003533D3">
        <w:rPr>
          <w:b/>
          <w:sz w:val="28"/>
          <w:szCs w:val="28"/>
        </w:rPr>
        <w:t>μετά από αίτηση τους στη Γραμματεία του Τμήματος</w:t>
      </w:r>
      <w:r w:rsidRPr="003533D3">
        <w:rPr>
          <w:sz w:val="28"/>
          <w:szCs w:val="28"/>
        </w:rPr>
        <w:t xml:space="preserve"> χωρίς να απαιτούνται επιπλέον δικαιολογητικά. Σε αυτήν την περίπτωση, η επάνοδός του/της σε καθεστώς κανονικής φοίτησης δεν μπορεί να πραγματοποιηθεί στο μέσο του εξαμήνου.</w:t>
      </w:r>
    </w:p>
    <w:p w:rsidR="00203B4A" w:rsidRDefault="00203B4A" w:rsidP="00203B4A"/>
    <w:p w:rsidR="002B21E4" w:rsidRDefault="002B21E4" w:rsidP="002B21E4">
      <w:pPr>
        <w:pStyle w:val="BodyText"/>
        <w:spacing w:before="240" w:after="240" w:line="360" w:lineRule="auto"/>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Από την Γραμματεία</w:t>
      </w:r>
    </w:p>
    <w:p w:rsidR="00CE0F63" w:rsidRPr="005564D4" w:rsidRDefault="00B147A3" w:rsidP="005564D4">
      <w:pPr>
        <w:pStyle w:val="BodyText"/>
        <w:spacing w:before="240" w:after="240" w:line="360" w:lineRule="auto"/>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003533D3">
        <w:rPr>
          <w:sz w:val="36"/>
          <w:szCs w:val="36"/>
        </w:rPr>
        <w:t>20-01</w:t>
      </w:r>
      <w:r w:rsidR="002B21E4">
        <w:rPr>
          <w:sz w:val="36"/>
          <w:szCs w:val="36"/>
        </w:rPr>
        <w:t>-20</w:t>
      </w:r>
      <w:r w:rsidR="003533D3">
        <w:rPr>
          <w:sz w:val="36"/>
          <w:szCs w:val="36"/>
        </w:rPr>
        <w:t>25</w:t>
      </w:r>
    </w:p>
    <w:sectPr w:rsidR="00CE0F63" w:rsidRPr="005564D4" w:rsidSect="006E376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Katsoulidis Bold">
    <w:charset w:val="55"/>
    <w:family w:val="auto"/>
    <w:pitch w:val="variable"/>
    <w:sig w:usb0="00000081" w:usb1="00000000" w:usb2="00000000" w:usb3="00000000" w:csb0="00000008"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6D09F0"/>
    <w:multiLevelType w:val="hybridMultilevel"/>
    <w:tmpl w:val="8960B55A"/>
    <w:lvl w:ilvl="0" w:tplc="989041E6">
      <w:numFmt w:val="bullet"/>
      <w:lvlText w:val=""/>
      <w:lvlJc w:val="left"/>
      <w:pPr>
        <w:ind w:left="1440" w:hanging="360"/>
      </w:pPr>
      <w:rPr>
        <w:rFonts w:ascii="Symbol" w:eastAsia="Times New Roman" w:hAnsi="Symbol"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70596015"/>
    <w:multiLevelType w:val="hybridMultilevel"/>
    <w:tmpl w:val="F196A566"/>
    <w:lvl w:ilvl="0" w:tplc="3F8C5180">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B4A"/>
    <w:rsid w:val="00004A91"/>
    <w:rsid w:val="00093496"/>
    <w:rsid w:val="000A4B20"/>
    <w:rsid w:val="00203B4A"/>
    <w:rsid w:val="00221D47"/>
    <w:rsid w:val="002B21E4"/>
    <w:rsid w:val="003533D3"/>
    <w:rsid w:val="00434723"/>
    <w:rsid w:val="00493CE5"/>
    <w:rsid w:val="005464F5"/>
    <w:rsid w:val="005564D4"/>
    <w:rsid w:val="005A0BF6"/>
    <w:rsid w:val="005B4E59"/>
    <w:rsid w:val="005C3482"/>
    <w:rsid w:val="00617F06"/>
    <w:rsid w:val="006C4527"/>
    <w:rsid w:val="006E1D1A"/>
    <w:rsid w:val="006E376E"/>
    <w:rsid w:val="006F1147"/>
    <w:rsid w:val="00725C97"/>
    <w:rsid w:val="007B59A7"/>
    <w:rsid w:val="007E534A"/>
    <w:rsid w:val="008079C7"/>
    <w:rsid w:val="008F5A52"/>
    <w:rsid w:val="00946795"/>
    <w:rsid w:val="0099535D"/>
    <w:rsid w:val="00B147A3"/>
    <w:rsid w:val="00B404BF"/>
    <w:rsid w:val="00B414B6"/>
    <w:rsid w:val="00C675E1"/>
    <w:rsid w:val="00C719A2"/>
    <w:rsid w:val="00CE0F63"/>
    <w:rsid w:val="00D03473"/>
    <w:rsid w:val="00D53458"/>
    <w:rsid w:val="00D675EF"/>
    <w:rsid w:val="00D83158"/>
    <w:rsid w:val="00DF4A33"/>
    <w:rsid w:val="00E815D3"/>
    <w:rsid w:val="00EC441F"/>
    <w:rsid w:val="00F00179"/>
    <w:rsid w:val="00F172E6"/>
    <w:rsid w:val="00FA65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4A"/>
  </w:style>
  <w:style w:type="paragraph" w:styleId="Heading1">
    <w:name w:val="heading 1"/>
    <w:basedOn w:val="Normal"/>
    <w:next w:val="Normal"/>
    <w:link w:val="Heading1Char"/>
    <w:uiPriority w:val="9"/>
    <w:qFormat/>
    <w:rsid w:val="00203B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203B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03B4A"/>
    <w:rPr>
      <w:rFonts w:asciiTheme="majorHAnsi" w:eastAsiaTheme="majorEastAsia" w:hAnsiTheme="majorHAnsi" w:cstheme="majorBidi"/>
      <w:b/>
      <w:bCs/>
      <w:color w:val="4F81BD" w:themeColor="accent1"/>
    </w:rPr>
  </w:style>
  <w:style w:type="paragraph" w:styleId="Title">
    <w:name w:val="Title"/>
    <w:basedOn w:val="Normal"/>
    <w:link w:val="TitleChar"/>
    <w:qFormat/>
    <w:rsid w:val="00203B4A"/>
    <w:pPr>
      <w:spacing w:after="0" w:line="240" w:lineRule="auto"/>
      <w:ind w:right="4195"/>
      <w:jc w:val="center"/>
    </w:pPr>
    <w:rPr>
      <w:rFonts w:ascii="Times New Roman" w:eastAsia="Calibri" w:hAnsi="Times New Roman" w:cs="Times New Roman"/>
      <w:b/>
      <w:bCs/>
      <w:sz w:val="20"/>
      <w:szCs w:val="20"/>
      <w:lang w:eastAsia="el-GR"/>
    </w:rPr>
  </w:style>
  <w:style w:type="character" w:customStyle="1" w:styleId="TitleChar">
    <w:name w:val="Title Char"/>
    <w:basedOn w:val="DefaultParagraphFont"/>
    <w:link w:val="Title"/>
    <w:rsid w:val="00203B4A"/>
    <w:rPr>
      <w:rFonts w:ascii="Times New Roman" w:eastAsia="Calibri" w:hAnsi="Times New Roman" w:cs="Times New Roman"/>
      <w:b/>
      <w:bCs/>
      <w:sz w:val="20"/>
      <w:szCs w:val="20"/>
      <w:lang w:eastAsia="el-GR"/>
    </w:rPr>
  </w:style>
  <w:style w:type="paragraph" w:styleId="BalloonText">
    <w:name w:val="Balloon Text"/>
    <w:basedOn w:val="Normal"/>
    <w:link w:val="BalloonTextChar"/>
    <w:uiPriority w:val="99"/>
    <w:semiHidden/>
    <w:unhideWhenUsed/>
    <w:rsid w:val="00203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B4A"/>
    <w:rPr>
      <w:rFonts w:ascii="Tahoma" w:hAnsi="Tahoma" w:cs="Tahoma"/>
      <w:sz w:val="16"/>
      <w:szCs w:val="16"/>
    </w:rPr>
  </w:style>
  <w:style w:type="character" w:customStyle="1" w:styleId="Heading1Char">
    <w:name w:val="Heading 1 Char"/>
    <w:basedOn w:val="DefaultParagraphFont"/>
    <w:link w:val="Heading1"/>
    <w:uiPriority w:val="9"/>
    <w:rsid w:val="00203B4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203B4A"/>
    <w:pPr>
      <w:spacing w:after="0" w:line="240" w:lineRule="auto"/>
      <w:jc w:val="both"/>
    </w:pPr>
    <w:rPr>
      <w:rFonts w:ascii="Times New Roman" w:eastAsia="Times New Roman" w:hAnsi="Times New Roman" w:cs="Times New Roman"/>
      <w:sz w:val="24"/>
      <w:szCs w:val="24"/>
      <w:lang w:eastAsia="el-GR"/>
    </w:rPr>
  </w:style>
  <w:style w:type="character" w:customStyle="1" w:styleId="BodyTextChar">
    <w:name w:val="Body Text Char"/>
    <w:basedOn w:val="DefaultParagraphFont"/>
    <w:link w:val="BodyText"/>
    <w:rsid w:val="00203B4A"/>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2B21E4"/>
    <w:rPr>
      <w:color w:val="0000FF" w:themeColor="hyperlink"/>
      <w:u w:val="single"/>
    </w:rPr>
  </w:style>
  <w:style w:type="paragraph" w:styleId="NormalWeb">
    <w:name w:val="Normal (Web)"/>
    <w:basedOn w:val="Normal"/>
    <w:uiPriority w:val="99"/>
    <w:semiHidden/>
    <w:unhideWhenUsed/>
    <w:rsid w:val="00D675E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D675EF"/>
    <w:rPr>
      <w:b/>
      <w:bCs/>
    </w:rPr>
  </w:style>
</w:styles>
</file>

<file path=word/webSettings.xml><?xml version="1.0" encoding="utf-8"?>
<w:webSettings xmlns:r="http://schemas.openxmlformats.org/officeDocument/2006/relationships" xmlns:w="http://schemas.openxmlformats.org/wordprocessingml/2006/main">
  <w:divs>
    <w:div w:id="15873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548</Words>
  <Characters>2962</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2020-06-11T19:39:00Z</cp:lastPrinted>
  <dcterms:created xsi:type="dcterms:W3CDTF">2025-01-20T09:15:00Z</dcterms:created>
  <dcterms:modified xsi:type="dcterms:W3CDTF">2025-01-20T11:56:00Z</dcterms:modified>
</cp:coreProperties>
</file>