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438" w:rsidRPr="00727D23" w:rsidRDefault="00EA4438" w:rsidP="00B10220">
      <w:pPr>
        <w:shd w:val="clear" w:color="auto" w:fill="FFFFFF"/>
        <w:spacing w:after="285" w:line="315" w:lineRule="atLeast"/>
        <w:jc w:val="center"/>
        <w:rPr>
          <w:rFonts w:eastAsia="Times New Roman" w:cstheme="minorHAnsi"/>
          <w:b/>
          <w:bCs/>
          <w:color w:val="000000"/>
          <w:spacing w:val="-1"/>
          <w:sz w:val="28"/>
          <w:szCs w:val="28"/>
          <w:lang w:eastAsia="el-GR"/>
        </w:rPr>
      </w:pPr>
      <w:r w:rsidRPr="00727D23">
        <w:rPr>
          <w:rFonts w:eastAsia="Times New Roman" w:cstheme="minorHAnsi"/>
          <w:b/>
          <w:bCs/>
          <w:color w:val="000000"/>
          <w:spacing w:val="-1"/>
          <w:sz w:val="28"/>
          <w:szCs w:val="28"/>
          <w:lang w:eastAsia="el-GR"/>
        </w:rPr>
        <w:t>ΑΝΑΚΟΙΝΩΣΗ</w:t>
      </w:r>
    </w:p>
    <w:p w:rsidR="00E70825" w:rsidRPr="0004175B" w:rsidRDefault="00031CF8" w:rsidP="008E05B7">
      <w:pPr>
        <w:shd w:val="clear" w:color="auto" w:fill="FFFFFF"/>
        <w:spacing w:after="0" w:line="315" w:lineRule="atLeast"/>
        <w:jc w:val="center"/>
        <w:rPr>
          <w:rFonts w:eastAsia="Times New Roman" w:cstheme="minorHAnsi"/>
          <w:b/>
          <w:bCs/>
          <w:color w:val="2E74B5" w:themeColor="accent1" w:themeShade="BF"/>
          <w:sz w:val="28"/>
          <w:szCs w:val="28"/>
          <w:lang w:eastAsia="el-GR"/>
        </w:rPr>
      </w:pPr>
      <w:r w:rsidRPr="0004175B">
        <w:rPr>
          <w:rFonts w:eastAsia="Times New Roman" w:cstheme="minorHAnsi"/>
          <w:b/>
          <w:bCs/>
          <w:color w:val="2E74B5" w:themeColor="accent1" w:themeShade="BF"/>
          <w:sz w:val="28"/>
          <w:szCs w:val="28"/>
          <w:lang w:eastAsia="el-GR"/>
        </w:rPr>
        <w:t>ΔΙΑΓΡΑΦΕΣ ΦΟΙΤΗΤΩΝ – ΠΑΡΑΤΑΣΗ ΣΠΟΥΔΩΝ</w:t>
      </w:r>
    </w:p>
    <w:p w:rsidR="002A1EC7" w:rsidRPr="0004175B" w:rsidRDefault="00B10220" w:rsidP="002A1EC7">
      <w:pPr>
        <w:shd w:val="clear" w:color="auto" w:fill="FFFFFF"/>
        <w:spacing w:after="285" w:line="315" w:lineRule="atLeast"/>
        <w:rPr>
          <w:rFonts w:eastAsia="Times New Roman" w:cstheme="minorHAnsi"/>
          <w:bCs/>
          <w:color w:val="000000"/>
          <w:spacing w:val="-1"/>
          <w:sz w:val="24"/>
          <w:szCs w:val="24"/>
          <w:lang w:eastAsia="el-GR"/>
        </w:rPr>
      </w:pPr>
      <w:r w:rsidRPr="0004175B">
        <w:rPr>
          <w:rFonts w:eastAsia="Times New Roman" w:cstheme="minorHAnsi"/>
          <w:bCs/>
          <w:color w:val="000000"/>
          <w:spacing w:val="-1"/>
          <w:sz w:val="24"/>
          <w:szCs w:val="24"/>
          <w:lang w:eastAsia="el-GR"/>
        </w:rPr>
        <w:t>(</w:t>
      </w:r>
      <w:r w:rsidR="00E70825" w:rsidRPr="0004175B">
        <w:rPr>
          <w:rFonts w:eastAsia="Times New Roman" w:cstheme="minorHAnsi"/>
          <w:bCs/>
          <w:color w:val="000000"/>
          <w:spacing w:val="-1"/>
          <w:sz w:val="24"/>
          <w:szCs w:val="24"/>
          <w:lang w:eastAsia="el-GR"/>
        </w:rPr>
        <w:t>ν</w:t>
      </w:r>
      <w:r w:rsidR="002A1EC7" w:rsidRPr="0004175B">
        <w:rPr>
          <w:rFonts w:eastAsia="Times New Roman" w:cstheme="minorHAnsi"/>
          <w:bCs/>
          <w:color w:val="000000"/>
          <w:spacing w:val="-1"/>
          <w:sz w:val="24"/>
          <w:szCs w:val="24"/>
          <w:lang w:eastAsia="el-GR"/>
        </w:rPr>
        <w:t xml:space="preserve">.4957/2022 , αρθρ. 76, ν.5224/2025 </w:t>
      </w:r>
      <w:r w:rsidR="00E70825" w:rsidRPr="0004175B">
        <w:rPr>
          <w:rFonts w:eastAsia="Times New Roman" w:cstheme="minorHAnsi"/>
          <w:bCs/>
          <w:color w:val="000000"/>
          <w:spacing w:val="-1"/>
          <w:sz w:val="24"/>
          <w:szCs w:val="24"/>
          <w:lang w:eastAsia="el-GR"/>
        </w:rPr>
        <w:t>αρθρ.130. "Εξειδίκευση ζητημάτων ανώτατης διάρκειας φοίτησης - Τροποποίηση άρθρου</w:t>
      </w:r>
      <w:bookmarkStart w:id="0" w:name="_GoBack"/>
      <w:bookmarkEnd w:id="0"/>
      <w:r w:rsidR="00E70825" w:rsidRPr="0004175B">
        <w:rPr>
          <w:rFonts w:eastAsia="Times New Roman" w:cstheme="minorHAnsi"/>
          <w:bCs/>
          <w:color w:val="000000"/>
          <w:spacing w:val="-1"/>
          <w:sz w:val="24"/>
          <w:szCs w:val="24"/>
          <w:lang w:eastAsia="el-GR"/>
        </w:rPr>
        <w:t xml:space="preserve"> 76 ν. 4957/2022"</w:t>
      </w:r>
      <w:r w:rsidRPr="0004175B">
        <w:rPr>
          <w:rFonts w:eastAsia="Times New Roman" w:cstheme="minorHAnsi"/>
          <w:bCs/>
          <w:color w:val="000000"/>
          <w:spacing w:val="-1"/>
          <w:sz w:val="24"/>
          <w:szCs w:val="24"/>
          <w:lang w:eastAsia="el-GR"/>
        </w:rPr>
        <w:t>)</w:t>
      </w:r>
    </w:p>
    <w:p w:rsidR="00B10220" w:rsidRPr="00EA0040" w:rsidRDefault="00B10220" w:rsidP="00B10220">
      <w:pPr>
        <w:shd w:val="clear" w:color="auto" w:fill="D9D9D9" w:themeFill="background1" w:themeFillShade="D9"/>
        <w:spacing w:before="240" w:after="0" w:line="240" w:lineRule="auto"/>
        <w:jc w:val="center"/>
        <w:rPr>
          <w:rFonts w:eastAsia="Times New Roman" w:cstheme="minorHAnsi"/>
          <w:b/>
          <w:bCs/>
          <w:color w:val="2E74B5" w:themeColor="accent1" w:themeShade="BF"/>
          <w:sz w:val="28"/>
          <w:szCs w:val="28"/>
          <w:lang w:eastAsia="el-GR"/>
        </w:rPr>
      </w:pPr>
      <w:r w:rsidRPr="00EA0040">
        <w:rPr>
          <w:rFonts w:eastAsia="Times New Roman" w:cstheme="minorHAnsi"/>
          <w:b/>
          <w:bCs/>
          <w:color w:val="2E74B5" w:themeColor="accent1" w:themeShade="BF"/>
          <w:sz w:val="28"/>
          <w:szCs w:val="28"/>
          <w:lang w:eastAsia="el-GR"/>
        </w:rPr>
        <w:t>ΔΙΑΓΡΑΦΕΣ ΦΟΙΤΗΤΩΝ</w:t>
      </w:r>
    </w:p>
    <w:p w:rsidR="00031CF8" w:rsidRPr="0004175B" w:rsidRDefault="008E05B7" w:rsidP="008E05B7">
      <w:pPr>
        <w:shd w:val="clear" w:color="auto" w:fill="FFFFFF"/>
        <w:spacing w:before="120" w:after="285" w:line="315" w:lineRule="atLeast"/>
        <w:jc w:val="both"/>
        <w:rPr>
          <w:rFonts w:eastAsia="Times New Roman" w:cstheme="minorHAnsi"/>
          <w:b/>
          <w:bCs/>
          <w:color w:val="000000"/>
          <w:spacing w:val="-1"/>
          <w:sz w:val="24"/>
          <w:szCs w:val="24"/>
          <w:lang w:eastAsia="el-GR"/>
        </w:rPr>
      </w:pPr>
      <w:r w:rsidRPr="0004175B">
        <w:rPr>
          <w:rFonts w:eastAsia="Times New Roman" w:cstheme="minorHAnsi"/>
          <w:bCs/>
          <w:color w:val="000000"/>
          <w:spacing w:val="-1"/>
          <w:sz w:val="24"/>
          <w:szCs w:val="24"/>
          <w:lang w:eastAsia="el-GR"/>
        </w:rPr>
        <w:t>Ο</w:t>
      </w:r>
      <w:r w:rsidR="00031CF8" w:rsidRPr="0004175B">
        <w:rPr>
          <w:rFonts w:eastAsia="Times New Roman" w:cstheme="minorHAnsi"/>
          <w:bCs/>
          <w:color w:val="000000"/>
          <w:spacing w:val="-1"/>
          <w:sz w:val="24"/>
          <w:szCs w:val="24"/>
          <w:lang w:eastAsia="el-GR"/>
        </w:rPr>
        <w:t>ι φοιτητές και οι φοιτήτριες που συμπληρώνουν την ανώτατη διάρκεια φοίτησης και δεν έχουν καταστεί πτυχιούχοι, διαγράφονται αυτοδικαίως από το Τμήμα δύο (2) μήνες μετά την ανακοίνωση των αποτελεσμάτων της επαναληπτικής εξεταστικής του Σεπτεμβρίου του 2025.</w:t>
      </w:r>
      <w:r w:rsidR="00031CF8" w:rsidRPr="0004175B">
        <w:rPr>
          <w:rFonts w:eastAsia="Times New Roman" w:cstheme="minorHAnsi"/>
          <w:b/>
          <w:bCs/>
          <w:color w:val="000000"/>
          <w:spacing w:val="-1"/>
          <w:sz w:val="24"/>
          <w:szCs w:val="24"/>
          <w:lang w:eastAsia="el-GR"/>
        </w:rPr>
        <w:t xml:space="preserve"> </w:t>
      </w:r>
      <w:r w:rsidR="00031CF8" w:rsidRPr="0004175B">
        <w:rPr>
          <w:rFonts w:eastAsia="Times New Roman" w:cstheme="minorHAnsi"/>
          <w:bCs/>
          <w:color w:val="000000"/>
          <w:spacing w:val="-1"/>
          <w:sz w:val="24"/>
          <w:szCs w:val="24"/>
          <w:lang w:eastAsia="el-GR"/>
        </w:rPr>
        <w:t>(</w:t>
      </w:r>
      <w:r w:rsidR="00031CF8" w:rsidRPr="0004175B">
        <w:rPr>
          <w:rFonts w:eastAsia="Times New Roman" w:cstheme="minorHAnsi"/>
          <w:color w:val="333333"/>
          <w:sz w:val="24"/>
          <w:szCs w:val="24"/>
          <w:lang w:eastAsia="el-GR"/>
        </w:rPr>
        <w:t>αφορά αποκλειστικά και μόνο σε φοιτητές/τριες με έτος εισαγωγής το 2016 και προγενέστερα</w:t>
      </w:r>
      <w:r w:rsidRPr="0004175B">
        <w:rPr>
          <w:rFonts w:eastAsia="Times New Roman" w:cstheme="minorHAnsi"/>
          <w:color w:val="333333"/>
          <w:sz w:val="24"/>
          <w:szCs w:val="24"/>
          <w:lang w:eastAsia="el-GR"/>
        </w:rPr>
        <w:t xml:space="preserve"> </w:t>
      </w:r>
      <w:r w:rsidR="00031CF8" w:rsidRPr="0004175B">
        <w:rPr>
          <w:rFonts w:eastAsia="Times New Roman" w:cstheme="minorHAnsi"/>
          <w:bCs/>
          <w:color w:val="000000"/>
          <w:spacing w:val="-1"/>
          <w:sz w:val="24"/>
          <w:szCs w:val="24"/>
          <w:lang w:eastAsia="el-GR"/>
        </w:rPr>
        <w:t>)</w:t>
      </w:r>
      <w:r w:rsidRPr="0004175B">
        <w:rPr>
          <w:rFonts w:eastAsia="Times New Roman" w:cstheme="minorHAnsi"/>
          <w:bCs/>
          <w:color w:val="000000"/>
          <w:spacing w:val="-1"/>
          <w:sz w:val="24"/>
          <w:szCs w:val="24"/>
          <w:lang w:eastAsia="el-GR"/>
        </w:rPr>
        <w:t>*</w:t>
      </w:r>
    </w:p>
    <w:p w:rsidR="00B10220" w:rsidRPr="00EA0040" w:rsidRDefault="00B10220" w:rsidP="00B10220">
      <w:pPr>
        <w:shd w:val="clear" w:color="auto" w:fill="D9D9D9" w:themeFill="background1" w:themeFillShade="D9"/>
        <w:spacing w:before="240" w:after="0" w:line="240" w:lineRule="auto"/>
        <w:jc w:val="center"/>
        <w:rPr>
          <w:rFonts w:eastAsia="Times New Roman" w:cstheme="minorHAnsi"/>
          <w:b/>
          <w:bCs/>
          <w:color w:val="2E74B5" w:themeColor="accent1" w:themeShade="BF"/>
          <w:sz w:val="28"/>
          <w:szCs w:val="28"/>
          <w:lang w:eastAsia="el-GR"/>
        </w:rPr>
      </w:pPr>
      <w:r w:rsidRPr="00EA0040">
        <w:rPr>
          <w:rFonts w:eastAsia="Times New Roman" w:cstheme="minorHAnsi"/>
          <w:b/>
          <w:bCs/>
          <w:color w:val="2E74B5" w:themeColor="accent1" w:themeShade="BF"/>
          <w:sz w:val="28"/>
          <w:szCs w:val="28"/>
          <w:lang w:eastAsia="el-GR"/>
        </w:rPr>
        <w:t xml:space="preserve">ΠΑΡΑΤΑΣΗ ΣΠΟΥΔΩΝ </w:t>
      </w:r>
    </w:p>
    <w:p w:rsidR="00EA4438" w:rsidRPr="0004175B" w:rsidRDefault="00EA4438" w:rsidP="00465F8C">
      <w:pPr>
        <w:shd w:val="clear" w:color="auto" w:fill="FFFFFF"/>
        <w:spacing w:before="120" w:after="285" w:line="315" w:lineRule="atLeast"/>
        <w:jc w:val="both"/>
        <w:rPr>
          <w:rFonts w:eastAsia="Times New Roman" w:cstheme="minorHAnsi"/>
          <w:color w:val="000000"/>
          <w:spacing w:val="-1"/>
          <w:sz w:val="24"/>
          <w:szCs w:val="24"/>
          <w:lang w:eastAsia="el-GR"/>
        </w:rPr>
      </w:pPr>
      <w:r w:rsidRPr="0004175B">
        <w:rPr>
          <w:rFonts w:eastAsia="Times New Roman" w:cstheme="minorHAnsi"/>
          <w:bCs/>
          <w:color w:val="000000"/>
          <w:spacing w:val="-1"/>
          <w:sz w:val="24"/>
          <w:szCs w:val="24"/>
          <w:lang w:eastAsia="el-GR"/>
        </w:rPr>
        <w:t xml:space="preserve">Ο νόμος προβλέπει  τη </w:t>
      </w:r>
      <w:r w:rsidRPr="0004175B">
        <w:rPr>
          <w:rFonts w:eastAsia="Times New Roman" w:cstheme="minorHAnsi"/>
          <w:bCs/>
          <w:color w:val="000000"/>
          <w:spacing w:val="-1"/>
          <w:sz w:val="24"/>
          <w:szCs w:val="24"/>
          <w:u w:val="single"/>
          <w:lang w:eastAsia="el-GR"/>
        </w:rPr>
        <w:t>δυνατότητα παράτασης</w:t>
      </w:r>
      <w:r w:rsidRPr="0004175B">
        <w:rPr>
          <w:rFonts w:eastAsia="Times New Roman" w:cstheme="minorHAnsi"/>
          <w:bCs/>
          <w:color w:val="000000"/>
          <w:spacing w:val="-1"/>
          <w:sz w:val="24"/>
          <w:szCs w:val="24"/>
          <w:lang w:eastAsia="el-GR"/>
        </w:rPr>
        <w:t xml:space="preserve"> δύο (2) επιπλέον ακαδημαϊκών εξαμήνων </w:t>
      </w:r>
      <w:r w:rsidRPr="0004175B">
        <w:rPr>
          <w:rFonts w:eastAsia="Times New Roman" w:cstheme="minorHAnsi"/>
          <w:bCs/>
          <w:color w:val="000000"/>
          <w:spacing w:val="-1"/>
          <w:sz w:val="24"/>
          <w:szCs w:val="24"/>
          <w:u w:val="single"/>
          <w:lang w:eastAsia="el-GR"/>
        </w:rPr>
        <w:t xml:space="preserve">κατόπιν υποβολής αίτησης </w:t>
      </w:r>
      <w:r w:rsidRPr="0004175B">
        <w:rPr>
          <w:rFonts w:eastAsia="Times New Roman" w:cstheme="minorHAnsi"/>
          <w:bCs/>
          <w:color w:val="000000"/>
          <w:spacing w:val="-1"/>
          <w:sz w:val="24"/>
          <w:szCs w:val="24"/>
          <w:lang w:eastAsia="el-GR"/>
        </w:rPr>
        <w:t>για την ολοκλήρωση των σπουδών σε φοιτητές/φοιτήτριες που πληρούν τις συγκεκριμένες προϋποθέσεις</w:t>
      </w:r>
      <w:r w:rsidR="004631C3" w:rsidRPr="0004175B">
        <w:rPr>
          <w:rFonts w:eastAsia="Times New Roman" w:cstheme="minorHAnsi"/>
          <w:bCs/>
          <w:color w:val="000000"/>
          <w:spacing w:val="-1"/>
          <w:sz w:val="24"/>
          <w:szCs w:val="24"/>
          <w:lang w:eastAsia="el-GR"/>
        </w:rPr>
        <w:t>:</w:t>
      </w:r>
      <w:r w:rsidRPr="0004175B">
        <w:rPr>
          <w:rFonts w:eastAsia="Times New Roman" w:cstheme="minorHAnsi"/>
          <w:color w:val="000000"/>
          <w:spacing w:val="-1"/>
          <w:sz w:val="24"/>
          <w:szCs w:val="24"/>
          <w:lang w:eastAsia="el-GR"/>
        </w:rPr>
        <w:t> </w:t>
      </w:r>
    </w:p>
    <w:p w:rsidR="00EA4438" w:rsidRPr="0004175B" w:rsidRDefault="00EA4438" w:rsidP="00EA4438">
      <w:pPr>
        <w:shd w:val="clear" w:color="auto" w:fill="FFFFFF"/>
        <w:spacing w:after="285" w:line="315" w:lineRule="atLeast"/>
        <w:jc w:val="both"/>
        <w:rPr>
          <w:rFonts w:eastAsia="Times New Roman" w:cstheme="minorHAnsi"/>
          <w:color w:val="000000"/>
          <w:spacing w:val="-1"/>
          <w:sz w:val="24"/>
          <w:szCs w:val="24"/>
          <w:lang w:eastAsia="el-GR"/>
        </w:rPr>
      </w:pPr>
      <w:r w:rsidRPr="0004175B">
        <w:rPr>
          <w:rFonts w:eastAsia="Times New Roman" w:cstheme="minorHAnsi"/>
          <w:b/>
          <w:bCs/>
          <w:color w:val="000000"/>
          <w:spacing w:val="-1"/>
          <w:sz w:val="24"/>
          <w:szCs w:val="24"/>
          <w:lang w:eastAsia="el-GR"/>
        </w:rPr>
        <w:t>1η προϋπόθεση</w:t>
      </w:r>
      <w:r w:rsidRPr="0004175B">
        <w:rPr>
          <w:rFonts w:eastAsia="Times New Roman" w:cstheme="minorHAnsi"/>
          <w:color w:val="000000"/>
          <w:spacing w:val="-1"/>
          <w:sz w:val="24"/>
          <w:szCs w:val="24"/>
          <w:lang w:eastAsia="el-GR"/>
        </w:rPr>
        <w:t>: Μετά την ολοκλήρωση της εξεταστικής Σεπτεμβρίου να έχουν αξιολογηθεί επιτυχώς σε ποσοστό τουλάχιστον εβδομήντα τοις εκατό (70%) των πιστωτικών μονάδων (ECTS) του ισχύοντος προγράμματος σπουδών.</w:t>
      </w:r>
    </w:p>
    <w:p w:rsidR="00071816" w:rsidRDefault="00EA4438" w:rsidP="00E11BCA">
      <w:pPr>
        <w:shd w:val="clear" w:color="auto" w:fill="FFFFFF"/>
        <w:spacing w:after="285" w:line="315" w:lineRule="atLeast"/>
        <w:jc w:val="both"/>
        <w:rPr>
          <w:rFonts w:eastAsia="Times New Roman" w:cstheme="minorHAnsi"/>
          <w:color w:val="000000"/>
          <w:spacing w:val="-1"/>
          <w:sz w:val="24"/>
          <w:szCs w:val="24"/>
          <w:lang w:val="en-US" w:eastAsia="el-GR"/>
        </w:rPr>
      </w:pPr>
      <w:r w:rsidRPr="0004175B">
        <w:rPr>
          <w:rFonts w:eastAsia="Times New Roman" w:cstheme="minorHAnsi"/>
          <w:b/>
          <w:bCs/>
          <w:color w:val="000000"/>
          <w:spacing w:val="-1"/>
          <w:sz w:val="24"/>
          <w:szCs w:val="24"/>
          <w:lang w:eastAsia="el-GR"/>
        </w:rPr>
        <w:t>2η προϋπόθεση</w:t>
      </w:r>
      <w:r w:rsidRPr="0004175B">
        <w:rPr>
          <w:rFonts w:eastAsia="Times New Roman" w:cstheme="minorHAnsi"/>
          <w:color w:val="000000"/>
          <w:spacing w:val="-1"/>
          <w:sz w:val="24"/>
          <w:szCs w:val="24"/>
          <w:lang w:eastAsia="el-GR"/>
        </w:rPr>
        <w:t>: Να έχουν συμμετάσχει στην εξέταση τουλάχιστον δύο (2) μαθημάτων εκ των οποίων η μια (1) τουλάχιστον εξέταση να είναι επιτυχής</w:t>
      </w:r>
      <w:r w:rsidR="004631C3" w:rsidRPr="0004175B">
        <w:rPr>
          <w:rFonts w:eastAsia="Times New Roman" w:cstheme="minorHAnsi"/>
          <w:color w:val="000000"/>
          <w:spacing w:val="-1"/>
          <w:sz w:val="24"/>
          <w:szCs w:val="24"/>
          <w:lang w:eastAsia="el-GR"/>
        </w:rPr>
        <w:t xml:space="preserve"> σε όλες τις εξεταστικές περιόδους </w:t>
      </w:r>
      <w:r w:rsidRPr="0004175B">
        <w:rPr>
          <w:rFonts w:eastAsia="Times New Roman" w:cstheme="minorHAnsi"/>
          <w:color w:val="000000"/>
          <w:spacing w:val="-1"/>
          <w:sz w:val="24"/>
          <w:szCs w:val="24"/>
          <w:lang w:eastAsia="el-GR"/>
        </w:rPr>
        <w:t>των ακαδημαϊκών ετών 2023-2024 ή</w:t>
      </w:r>
      <w:r w:rsidR="004631C3" w:rsidRPr="0004175B">
        <w:rPr>
          <w:rFonts w:eastAsia="Times New Roman" w:cstheme="minorHAnsi"/>
          <w:color w:val="000000"/>
          <w:spacing w:val="-1"/>
          <w:sz w:val="24"/>
          <w:szCs w:val="24"/>
          <w:lang w:eastAsia="el-GR"/>
        </w:rPr>
        <w:t>/και</w:t>
      </w:r>
      <w:r w:rsidRPr="0004175B">
        <w:rPr>
          <w:rFonts w:eastAsia="Times New Roman" w:cstheme="minorHAnsi"/>
          <w:color w:val="000000"/>
          <w:spacing w:val="-1"/>
          <w:sz w:val="24"/>
          <w:szCs w:val="24"/>
          <w:lang w:eastAsia="el-GR"/>
        </w:rPr>
        <w:t xml:space="preserve"> 2024-2025.</w:t>
      </w:r>
      <w:r w:rsidR="00E11BCA" w:rsidRPr="00E11BCA">
        <w:rPr>
          <w:rFonts w:eastAsia="Times New Roman" w:cstheme="minorHAnsi"/>
          <w:color w:val="000000"/>
          <w:spacing w:val="-1"/>
          <w:sz w:val="24"/>
          <w:szCs w:val="24"/>
          <w:lang w:eastAsia="el-GR"/>
        </w:rPr>
        <w:t xml:space="preserve"> </w:t>
      </w:r>
    </w:p>
    <w:p w:rsidR="00E11BCA" w:rsidRPr="00E11BCA" w:rsidRDefault="00E11BCA" w:rsidP="00E11BCA">
      <w:pPr>
        <w:shd w:val="clear" w:color="auto" w:fill="FFFFFF"/>
        <w:spacing w:after="285" w:line="315" w:lineRule="atLeast"/>
        <w:jc w:val="both"/>
        <w:rPr>
          <w:rFonts w:eastAsia="Times New Roman" w:cstheme="minorHAnsi"/>
          <w:color w:val="000000"/>
          <w:spacing w:val="-1"/>
          <w:sz w:val="24"/>
          <w:szCs w:val="24"/>
          <w:lang w:val="en-US" w:eastAsia="el-GR"/>
        </w:rPr>
      </w:pPr>
      <w:r w:rsidRPr="00E11BCA">
        <w:rPr>
          <w:rFonts w:eastAsia="Times New Roman" w:cstheme="minorHAnsi"/>
          <w:color w:val="000000"/>
          <w:spacing w:val="-1"/>
          <w:sz w:val="24"/>
          <w:szCs w:val="24"/>
          <w:lang w:eastAsia="el-GR"/>
        </w:rPr>
        <w:t>Εάν το πρόγραμμα σπουδών περιλαμβάνει την υποχρεωτική εκπόνηση πρακτικής άσκησης ή πτυχιακής ή διπλωματικής εργασίας, η οποία δεν έχει ολοκληρωθεί, και συντρέχουν οι προϋποθέσεις του πρώτου εδαφίου, η διάρκεια της φοίτησης παρατείνεται για τρία (3) ακαδημαϊκά εξάμηνα. Για φοιτητές που έχουν αξιολογηθεί επιτυχώς στο σύνολο των μαθημάτων του ισχύοντος προγράμματος σπουδών και εκκρεμεί μόνο η εκπόνηση πρακτικής άσκησης ή πτυχιακής ή διπλωματικής εργασίας για τη λήψη πτυχίου δεν απαιτείται η πλήρωση των προϋποθέσεων της περ. β).</w:t>
      </w:r>
    </w:p>
    <w:p w:rsidR="004631C3" w:rsidRPr="00C54D7F" w:rsidRDefault="00EA4438" w:rsidP="004631C3">
      <w:pPr>
        <w:shd w:val="clear" w:color="auto" w:fill="FFFFFF"/>
        <w:spacing w:after="100" w:afterAutospacing="1" w:line="240" w:lineRule="auto"/>
        <w:jc w:val="both"/>
        <w:outlineLvl w:val="1"/>
        <w:rPr>
          <w:rFonts w:ascii="Arial" w:eastAsia="Times New Roman" w:hAnsi="Arial" w:cs="Arial"/>
          <w:b/>
          <w:bCs/>
          <w:color w:val="333333"/>
          <w:sz w:val="24"/>
          <w:szCs w:val="24"/>
          <w:u w:val="single"/>
          <w:lang w:eastAsia="el-GR"/>
        </w:rPr>
      </w:pPr>
      <w:r w:rsidRPr="00C54D7F">
        <w:rPr>
          <w:rFonts w:ascii="Arial" w:eastAsia="Times New Roman" w:hAnsi="Arial" w:cs="Arial"/>
          <w:b/>
          <w:bCs/>
          <w:color w:val="333333"/>
          <w:sz w:val="24"/>
          <w:szCs w:val="24"/>
          <w:u w:val="single"/>
          <w:lang w:eastAsia="el-GR"/>
        </w:rPr>
        <w:t>Σημαντικ</w:t>
      </w:r>
      <w:r w:rsidR="004631C3" w:rsidRPr="00C54D7F">
        <w:rPr>
          <w:rFonts w:ascii="Arial" w:eastAsia="Times New Roman" w:hAnsi="Arial" w:cs="Arial"/>
          <w:b/>
          <w:bCs/>
          <w:color w:val="333333"/>
          <w:sz w:val="24"/>
          <w:szCs w:val="24"/>
          <w:u w:val="single"/>
          <w:lang w:eastAsia="el-GR"/>
        </w:rPr>
        <w:t>ή Υποσημείωση</w:t>
      </w:r>
      <w:r w:rsidRPr="00C54D7F">
        <w:rPr>
          <w:rFonts w:ascii="Arial" w:eastAsia="Times New Roman" w:hAnsi="Arial" w:cs="Arial"/>
          <w:b/>
          <w:bCs/>
          <w:color w:val="333333"/>
          <w:sz w:val="24"/>
          <w:szCs w:val="24"/>
          <w:u w:val="single"/>
          <w:lang w:eastAsia="el-GR"/>
        </w:rPr>
        <w:t>:</w:t>
      </w:r>
    </w:p>
    <w:p w:rsidR="00071816" w:rsidRPr="002E01EF" w:rsidRDefault="00EA4438" w:rsidP="002E01EF">
      <w:pPr>
        <w:pStyle w:val="ListParagraph"/>
        <w:shd w:val="clear" w:color="auto" w:fill="FFFFFF"/>
        <w:spacing w:after="100" w:afterAutospacing="1" w:line="240" w:lineRule="auto"/>
        <w:jc w:val="both"/>
        <w:outlineLvl w:val="1"/>
        <w:rPr>
          <w:rFonts w:eastAsia="Times New Roman" w:cstheme="minorHAnsi"/>
          <w:bCs/>
          <w:color w:val="333333"/>
          <w:lang w:eastAsia="el-GR"/>
        </w:rPr>
      </w:pPr>
      <w:r w:rsidRPr="00B547FE">
        <w:rPr>
          <w:rFonts w:eastAsia="Times New Roman" w:cstheme="minorHAnsi"/>
          <w:bCs/>
          <w:color w:val="333333"/>
          <w:lang w:eastAsia="el-GR"/>
        </w:rPr>
        <w:t>Η παράταση δεν χορηγείται αυτοδικαίως, αλλά απαιτείται η υποβολή αίτησης</w:t>
      </w:r>
      <w:r w:rsidR="00C54D7F" w:rsidRPr="00B547FE">
        <w:rPr>
          <w:rFonts w:eastAsia="Times New Roman" w:cstheme="minorHAnsi"/>
          <w:bCs/>
          <w:color w:val="333333"/>
          <w:lang w:eastAsia="el-GR"/>
        </w:rPr>
        <w:t xml:space="preserve"> στη Γραμματεία του Τμήματος εντός αποκλειστικής προθεσμίας τριάντα (30) ημερών από την έκδοση των αποτελεσμάτων της εξεταστικής του Σεπτεμβρίου 2025.</w:t>
      </w:r>
    </w:p>
    <w:p w:rsidR="009926CA" w:rsidRPr="002E01EF" w:rsidRDefault="00EA4438" w:rsidP="002E01EF">
      <w:pPr>
        <w:shd w:val="clear" w:color="auto" w:fill="FFFFFF"/>
        <w:spacing w:after="285" w:line="315" w:lineRule="atLeast"/>
        <w:jc w:val="both"/>
        <w:rPr>
          <w:rFonts w:eastAsia="Times New Roman" w:cstheme="minorHAnsi"/>
          <w:color w:val="000000"/>
          <w:spacing w:val="-1"/>
          <w:lang w:eastAsia="el-GR"/>
        </w:rPr>
      </w:pPr>
      <w:r w:rsidRPr="000C0B35">
        <w:rPr>
          <w:rFonts w:eastAsia="Times New Roman" w:cstheme="minorHAnsi"/>
          <w:color w:val="000000"/>
          <w:spacing w:val="-1"/>
          <w:lang w:eastAsia="el-GR"/>
        </w:rPr>
        <w:t>Παρακαλούμε να παρακολουθείτε τις ανακοινώσεις του Τμήματος</w:t>
      </w:r>
    </w:p>
    <w:sectPr w:rsidR="009926CA" w:rsidRPr="002E01EF" w:rsidSect="002E01EF">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0BEB" w:rsidRDefault="00F00BEB" w:rsidP="00B547FE">
      <w:pPr>
        <w:spacing w:after="0" w:line="240" w:lineRule="auto"/>
      </w:pPr>
      <w:r>
        <w:separator/>
      </w:r>
    </w:p>
  </w:endnote>
  <w:endnote w:type="continuationSeparator" w:id="0">
    <w:p w:rsidR="00F00BEB" w:rsidRDefault="00F00BEB" w:rsidP="00B547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 w:name="Katsoulidis">
    <w:altName w:val="Calibri"/>
    <w:panose1 w:val="00000000000000000000"/>
    <w:charset w:val="00"/>
    <w:family w:val="modern"/>
    <w:notTrueType/>
    <w:pitch w:val="variable"/>
    <w:sig w:usb0="A00000AF" w:usb1="4000204A" w:usb2="00000000" w:usb3="00000000" w:csb0="0000009B" w:csb1="00000000"/>
  </w:font>
  <w:font w:name="Calibri Light">
    <w:altName w:val="Arial"/>
    <w:charset w:val="A1"/>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6CA" w:rsidRPr="000C0B35" w:rsidRDefault="009926CA" w:rsidP="000C0B35">
    <w:pPr>
      <w:pStyle w:val="ListParagraph"/>
      <w:ind w:left="0"/>
      <w:rPr>
        <w:rFonts w:cstheme="minorHAnsi"/>
        <w:sz w:val="20"/>
        <w:szCs w:val="20"/>
      </w:rPr>
    </w:pPr>
    <w:r w:rsidRPr="000C0B35">
      <w:rPr>
        <w:rFonts w:eastAsia="Times New Roman" w:cstheme="minorHAnsi"/>
        <w:color w:val="333333"/>
        <w:sz w:val="20"/>
        <w:szCs w:val="20"/>
        <w:lang w:eastAsia="el-GR"/>
      </w:rPr>
      <w:t>*Δεν αφορά σε όσους/ες εισήχθησαν τα έτη 2017</w:t>
    </w:r>
    <w:r w:rsidR="000C0B35" w:rsidRPr="000C0B35">
      <w:rPr>
        <w:rFonts w:eastAsia="Times New Roman" w:cstheme="minorHAnsi"/>
        <w:color w:val="333333"/>
        <w:sz w:val="20"/>
        <w:szCs w:val="20"/>
        <w:lang w:eastAsia="el-GR"/>
      </w:rPr>
      <w:t xml:space="preserve"> και </w:t>
    </w:r>
    <w:r w:rsidRPr="000C0B35">
      <w:rPr>
        <w:rFonts w:eastAsia="Times New Roman" w:cstheme="minorHAnsi"/>
        <w:color w:val="333333"/>
        <w:sz w:val="20"/>
        <w:szCs w:val="20"/>
        <w:lang w:eastAsia="el-GR"/>
      </w:rPr>
      <w:t xml:space="preserve"> μεταγενέστερα</w:t>
    </w:r>
  </w:p>
  <w:p w:rsidR="009926CA" w:rsidRDefault="009926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0BEB" w:rsidRDefault="00F00BEB" w:rsidP="00B547FE">
      <w:pPr>
        <w:spacing w:after="0" w:line="240" w:lineRule="auto"/>
      </w:pPr>
      <w:r>
        <w:separator/>
      </w:r>
    </w:p>
  </w:footnote>
  <w:footnote w:type="continuationSeparator" w:id="0">
    <w:p w:rsidR="00F00BEB" w:rsidRDefault="00F00BEB" w:rsidP="00B547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7FE" w:rsidRDefault="00B547FE" w:rsidP="00B547FE">
    <w:pPr>
      <w:pStyle w:val="Header"/>
      <w:jc w:val="center"/>
    </w:pPr>
    <w:r w:rsidRPr="000A418A">
      <w:rPr>
        <w:b/>
        <w:noProof/>
        <w:spacing w:val="8"/>
        <w:lang w:eastAsia="el-GR"/>
      </w:rPr>
      <w:drawing>
        <wp:inline distT="0" distB="0" distL="0" distR="0">
          <wp:extent cx="3057525" cy="895350"/>
          <wp:effectExtent l="0" t="0" r="9525" b="0"/>
          <wp:docPr id="1" name="Εικόνα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57525" cy="895350"/>
                  </a:xfrm>
                  <a:prstGeom prst="rect">
                    <a:avLst/>
                  </a:prstGeom>
                  <a:noFill/>
                  <a:ln>
                    <a:noFill/>
                  </a:ln>
                </pic:spPr>
              </pic:pic>
            </a:graphicData>
          </a:graphic>
        </wp:inline>
      </w:drawing>
    </w:r>
  </w:p>
  <w:p w:rsidR="00B547FE" w:rsidRDefault="00B547FE" w:rsidP="00B547FE">
    <w:pPr>
      <w:spacing w:after="0" w:line="240" w:lineRule="auto"/>
      <w:ind w:firstLine="709"/>
      <w:jc w:val="center"/>
      <w:rPr>
        <w:rFonts w:ascii="Katsoulidis" w:hAnsi="Katsoulidis"/>
        <w:b/>
        <w:w w:val="96"/>
        <w:sz w:val="20"/>
      </w:rPr>
    </w:pPr>
    <w:r>
      <w:rPr>
        <w:rFonts w:ascii="Katsoulidis" w:hAnsi="Katsoulidis"/>
        <w:b/>
        <w:w w:val="96"/>
        <w:sz w:val="20"/>
      </w:rPr>
      <w:t>ΦΙΛΟΣΟΦΙΚΗ ΣΧΟΛΗ</w:t>
    </w:r>
  </w:p>
  <w:p w:rsidR="00B547FE" w:rsidRDefault="00B547FE" w:rsidP="00B547FE">
    <w:pPr>
      <w:ind w:firstLine="709"/>
      <w:jc w:val="center"/>
    </w:pPr>
    <w:r>
      <w:rPr>
        <w:rFonts w:ascii="Katsoulidis" w:hAnsi="Katsoulidis"/>
        <w:b/>
        <w:w w:val="96"/>
        <w:sz w:val="20"/>
      </w:rPr>
      <w:t>ΤΜΗΜΑ ΓΕΡΜΑΝΙΚΗΣ ΓΛΩΣΣΑΣ ΚΑΙ ΦΙΛΟΛΟΓΙΑΣ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811FBF"/>
    <w:multiLevelType w:val="multilevel"/>
    <w:tmpl w:val="24AA0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8257B0"/>
    <w:multiLevelType w:val="hybridMultilevel"/>
    <w:tmpl w:val="6BAAF9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7475BB1"/>
    <w:multiLevelType w:val="hybridMultilevel"/>
    <w:tmpl w:val="C36483E6"/>
    <w:lvl w:ilvl="0" w:tplc="444441CC">
      <w:numFmt w:val="bullet"/>
      <w:lvlText w:val=""/>
      <w:lvlJc w:val="left"/>
      <w:pPr>
        <w:ind w:left="720" w:hanging="360"/>
      </w:pPr>
      <w:rPr>
        <w:rFonts w:ascii="Symbol" w:eastAsia="Times New Roman" w:hAnsi="Symbol" w:cs="Arial" w:hint="default"/>
        <w:color w:val="333333"/>
        <w:sz w:val="21"/>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5FA57D09"/>
    <w:multiLevelType w:val="multilevel"/>
    <w:tmpl w:val="37D8D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EA4438"/>
    <w:rsid w:val="00031CF8"/>
    <w:rsid w:val="0004175B"/>
    <w:rsid w:val="00071816"/>
    <w:rsid w:val="000C0B35"/>
    <w:rsid w:val="002A1EC7"/>
    <w:rsid w:val="002E01EF"/>
    <w:rsid w:val="00354DD7"/>
    <w:rsid w:val="004631C3"/>
    <w:rsid w:val="00465F8C"/>
    <w:rsid w:val="004C57AC"/>
    <w:rsid w:val="004E0D2C"/>
    <w:rsid w:val="0050453A"/>
    <w:rsid w:val="00611F67"/>
    <w:rsid w:val="00727D23"/>
    <w:rsid w:val="00735265"/>
    <w:rsid w:val="00735B25"/>
    <w:rsid w:val="00890A11"/>
    <w:rsid w:val="008E05B7"/>
    <w:rsid w:val="0099223B"/>
    <w:rsid w:val="009926CA"/>
    <w:rsid w:val="009F7F49"/>
    <w:rsid w:val="00B10220"/>
    <w:rsid w:val="00B3012D"/>
    <w:rsid w:val="00B547FE"/>
    <w:rsid w:val="00C54D7F"/>
    <w:rsid w:val="00E11BCA"/>
    <w:rsid w:val="00E70825"/>
    <w:rsid w:val="00EA0040"/>
    <w:rsid w:val="00EA4438"/>
    <w:rsid w:val="00F00BE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A11"/>
  </w:style>
  <w:style w:type="paragraph" w:styleId="Heading2">
    <w:name w:val="heading 2"/>
    <w:basedOn w:val="Normal"/>
    <w:link w:val="Heading2Char"/>
    <w:uiPriority w:val="9"/>
    <w:qFormat/>
    <w:rsid w:val="00EA4438"/>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A4438"/>
    <w:rPr>
      <w:rFonts w:ascii="Times New Roman" w:eastAsia="Times New Roman" w:hAnsi="Times New Roman" w:cs="Times New Roman"/>
      <w:b/>
      <w:bCs/>
      <w:sz w:val="36"/>
      <w:szCs w:val="36"/>
      <w:lang w:eastAsia="el-GR"/>
    </w:rPr>
  </w:style>
  <w:style w:type="paragraph" w:styleId="NormalWeb">
    <w:name w:val="Normal (Web)"/>
    <w:basedOn w:val="Normal"/>
    <w:uiPriority w:val="99"/>
    <w:semiHidden/>
    <w:unhideWhenUsed/>
    <w:rsid w:val="00EA443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EA4438"/>
    <w:rPr>
      <w:b/>
      <w:bCs/>
    </w:rPr>
  </w:style>
  <w:style w:type="character" w:styleId="Hyperlink">
    <w:name w:val="Hyperlink"/>
    <w:basedOn w:val="DefaultParagraphFont"/>
    <w:uiPriority w:val="99"/>
    <w:semiHidden/>
    <w:unhideWhenUsed/>
    <w:rsid w:val="00EA4438"/>
    <w:rPr>
      <w:color w:val="0000FF"/>
      <w:u w:val="single"/>
    </w:rPr>
  </w:style>
  <w:style w:type="paragraph" w:styleId="ListParagraph">
    <w:name w:val="List Paragraph"/>
    <w:basedOn w:val="Normal"/>
    <w:uiPriority w:val="34"/>
    <w:qFormat/>
    <w:rsid w:val="004631C3"/>
    <w:pPr>
      <w:ind w:left="720"/>
      <w:contextualSpacing/>
    </w:pPr>
  </w:style>
  <w:style w:type="paragraph" w:styleId="Header">
    <w:name w:val="header"/>
    <w:basedOn w:val="Normal"/>
    <w:link w:val="HeaderChar"/>
    <w:uiPriority w:val="99"/>
    <w:unhideWhenUsed/>
    <w:rsid w:val="00B547FE"/>
    <w:pPr>
      <w:tabs>
        <w:tab w:val="center" w:pos="4153"/>
        <w:tab w:val="right" w:pos="8306"/>
      </w:tabs>
      <w:spacing w:after="0" w:line="240" w:lineRule="auto"/>
    </w:pPr>
  </w:style>
  <w:style w:type="character" w:customStyle="1" w:styleId="HeaderChar">
    <w:name w:val="Header Char"/>
    <w:basedOn w:val="DefaultParagraphFont"/>
    <w:link w:val="Header"/>
    <w:uiPriority w:val="99"/>
    <w:rsid w:val="00B547FE"/>
  </w:style>
  <w:style w:type="paragraph" w:styleId="Footer">
    <w:name w:val="footer"/>
    <w:basedOn w:val="Normal"/>
    <w:link w:val="FooterChar"/>
    <w:uiPriority w:val="99"/>
    <w:unhideWhenUsed/>
    <w:rsid w:val="00B547FE"/>
    <w:pPr>
      <w:tabs>
        <w:tab w:val="center" w:pos="4153"/>
        <w:tab w:val="right" w:pos="8306"/>
      </w:tabs>
      <w:spacing w:after="0" w:line="240" w:lineRule="auto"/>
    </w:pPr>
  </w:style>
  <w:style w:type="character" w:customStyle="1" w:styleId="FooterChar">
    <w:name w:val="Footer Char"/>
    <w:basedOn w:val="DefaultParagraphFont"/>
    <w:link w:val="Footer"/>
    <w:uiPriority w:val="99"/>
    <w:rsid w:val="00B547FE"/>
  </w:style>
  <w:style w:type="paragraph" w:styleId="BalloonText">
    <w:name w:val="Balloon Text"/>
    <w:basedOn w:val="Normal"/>
    <w:link w:val="BalloonTextChar"/>
    <w:uiPriority w:val="99"/>
    <w:semiHidden/>
    <w:unhideWhenUsed/>
    <w:rsid w:val="004C57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7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1362496">
      <w:bodyDiv w:val="1"/>
      <w:marLeft w:val="0"/>
      <w:marRight w:val="0"/>
      <w:marTop w:val="0"/>
      <w:marBottom w:val="0"/>
      <w:divBdr>
        <w:top w:val="none" w:sz="0" w:space="0" w:color="auto"/>
        <w:left w:val="none" w:sz="0" w:space="0" w:color="auto"/>
        <w:bottom w:val="none" w:sz="0" w:space="0" w:color="auto"/>
        <w:right w:val="none" w:sz="0" w:space="0" w:color="auto"/>
      </w:divBdr>
    </w:div>
    <w:div w:id="21007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320</Words>
  <Characters>1729</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dc:creator>
  <cp:lastModifiedBy>user</cp:lastModifiedBy>
  <cp:revision>7</cp:revision>
  <dcterms:created xsi:type="dcterms:W3CDTF">2025-09-25T08:10:00Z</dcterms:created>
  <dcterms:modified xsi:type="dcterms:W3CDTF">2025-09-25T08:14:00Z</dcterms:modified>
</cp:coreProperties>
</file>